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6" w:space="0" w:color="auto"/>
        </w:tblBorders>
        <w:tblLayout w:type="fixed"/>
        <w:tblLook w:val="00BF"/>
      </w:tblPr>
      <w:tblGrid>
        <w:gridCol w:w="6062"/>
        <w:gridCol w:w="3969"/>
      </w:tblGrid>
      <w:tr w:rsidR="00101763" w:rsidTr="00303269">
        <w:trPr>
          <w:trHeight w:val="1559"/>
        </w:trPr>
        <w:tc>
          <w:tcPr>
            <w:tcW w:w="6062" w:type="dxa"/>
          </w:tcPr>
          <w:p w:rsidR="00101763" w:rsidRDefault="00101763" w:rsidP="00303269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101763" w:rsidRDefault="00101763" w:rsidP="00303269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101763" w:rsidRDefault="00101763" w:rsidP="00303269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101763" w:rsidRDefault="00101763" w:rsidP="00303269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101763" w:rsidRDefault="00101763" w:rsidP="00303269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– 69 - 70</w:t>
            </w:r>
          </w:p>
          <w:p w:rsidR="00101763" w:rsidRDefault="00101763" w:rsidP="00303269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biuro@osir.gorlice.pl</w:t>
            </w:r>
          </w:p>
          <w:p w:rsidR="00101763" w:rsidRDefault="00101763" w:rsidP="00303269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101763" w:rsidRDefault="00101763" w:rsidP="00303269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101763" w:rsidRDefault="00101763" w:rsidP="00303269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101763" w:rsidRDefault="00101763" w:rsidP="00303269">
            <w:pPr>
              <w:pStyle w:val="Nagwek"/>
              <w:ind w:left="-392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763" w:rsidRDefault="00101763" w:rsidP="00655033">
      <w:pPr>
        <w:jc w:val="right"/>
        <w:rPr>
          <w:rFonts w:ascii="Book Antiqua" w:hAnsi="Book Antiqua"/>
        </w:rPr>
      </w:pPr>
    </w:p>
    <w:p w:rsidR="00655033" w:rsidRDefault="00655033" w:rsidP="00655033">
      <w:pPr>
        <w:jc w:val="right"/>
        <w:rPr>
          <w:rFonts w:ascii="Book Antiqua" w:hAnsi="Book Antiqua"/>
        </w:rPr>
      </w:pPr>
      <w:r w:rsidRPr="00424F8F">
        <w:rPr>
          <w:rFonts w:ascii="Book Antiqua" w:hAnsi="Book Antiqua"/>
        </w:rPr>
        <w:t xml:space="preserve">Gorlice,  </w:t>
      </w:r>
      <w:r>
        <w:rPr>
          <w:rFonts w:ascii="Book Antiqua" w:hAnsi="Book Antiqua"/>
        </w:rPr>
        <w:t>29</w:t>
      </w:r>
      <w:r w:rsidRPr="00424F8F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424F8F">
        <w:rPr>
          <w:rFonts w:ascii="Book Antiqua" w:hAnsi="Book Antiqua"/>
        </w:rPr>
        <w:t>.201</w:t>
      </w:r>
      <w:r>
        <w:rPr>
          <w:rFonts w:ascii="Book Antiqua" w:hAnsi="Book Antiqua"/>
        </w:rPr>
        <w:t>6 r.</w:t>
      </w:r>
    </w:p>
    <w:p w:rsidR="00655033" w:rsidRPr="00424F8F" w:rsidRDefault="00655033" w:rsidP="00655033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OSiR</w:t>
      </w:r>
      <w:proofErr w:type="spellEnd"/>
      <w:r>
        <w:rPr>
          <w:rFonts w:ascii="Book Antiqua" w:hAnsi="Book Antiqua"/>
        </w:rPr>
        <w:t xml:space="preserve"> – 4121/ 17/2/2016</w:t>
      </w:r>
    </w:p>
    <w:p w:rsidR="00655033" w:rsidRPr="00101763" w:rsidRDefault="00101763" w:rsidP="006550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KOMUNIKAT NR</w:t>
      </w:r>
      <w:r w:rsidR="00655033" w:rsidRPr="00101763">
        <w:rPr>
          <w:rFonts w:ascii="Book Antiqua" w:hAnsi="Book Antiqua"/>
          <w:b/>
          <w:sz w:val="28"/>
          <w:szCs w:val="28"/>
        </w:rPr>
        <w:t xml:space="preserve"> 1</w:t>
      </w:r>
    </w:p>
    <w:p w:rsidR="00655033" w:rsidRPr="00101763" w:rsidRDefault="00655033" w:rsidP="006550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01763">
        <w:rPr>
          <w:rFonts w:ascii="Book Antiqua" w:hAnsi="Book Antiqua"/>
          <w:b/>
          <w:sz w:val="28"/>
          <w:szCs w:val="28"/>
        </w:rPr>
        <w:t>XXI</w:t>
      </w:r>
      <w:r w:rsidR="00101763">
        <w:rPr>
          <w:rFonts w:ascii="Book Antiqua" w:hAnsi="Book Antiqua"/>
          <w:b/>
          <w:sz w:val="28"/>
          <w:szCs w:val="28"/>
        </w:rPr>
        <w:t xml:space="preserve"> Gorlicki </w:t>
      </w:r>
      <w:r w:rsidRPr="00101763">
        <w:rPr>
          <w:rFonts w:ascii="Book Antiqua" w:hAnsi="Book Antiqua"/>
          <w:b/>
          <w:sz w:val="28"/>
          <w:szCs w:val="28"/>
        </w:rPr>
        <w:t xml:space="preserve">Turniej Piłki Nożnej </w:t>
      </w:r>
    </w:p>
    <w:p w:rsidR="00655033" w:rsidRPr="00101763" w:rsidRDefault="00101763" w:rsidP="006550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</w:t>
      </w:r>
      <w:r w:rsidR="00655033" w:rsidRPr="00101763">
        <w:rPr>
          <w:rFonts w:ascii="Book Antiqua" w:hAnsi="Book Antiqua"/>
          <w:b/>
          <w:sz w:val="28"/>
          <w:szCs w:val="28"/>
        </w:rPr>
        <w:t>MAŁEGO POLA</w:t>
      </w:r>
      <w:r>
        <w:rPr>
          <w:rFonts w:ascii="Book Antiqua" w:hAnsi="Book Antiqua"/>
          <w:b/>
          <w:sz w:val="28"/>
          <w:szCs w:val="28"/>
        </w:rPr>
        <w:t>”</w:t>
      </w:r>
      <w:r w:rsidR="00655033" w:rsidRPr="00101763">
        <w:rPr>
          <w:rFonts w:ascii="Book Antiqua" w:hAnsi="Book Antiqua"/>
          <w:b/>
          <w:sz w:val="28"/>
          <w:szCs w:val="28"/>
        </w:rPr>
        <w:t xml:space="preserve"> </w:t>
      </w:r>
    </w:p>
    <w:p w:rsidR="00655033" w:rsidRPr="00101763" w:rsidRDefault="00655033" w:rsidP="006550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01763">
        <w:rPr>
          <w:rFonts w:ascii="Book Antiqua" w:hAnsi="Book Antiqua"/>
          <w:b/>
          <w:sz w:val="28"/>
          <w:szCs w:val="28"/>
        </w:rPr>
        <w:t>O PUCHAR BURMISTRZA GORLIC</w:t>
      </w:r>
    </w:p>
    <w:p w:rsidR="00655033" w:rsidRPr="00101763" w:rsidRDefault="00655033" w:rsidP="006550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01763">
        <w:rPr>
          <w:rFonts w:ascii="Book Antiqua" w:hAnsi="Book Antiqua"/>
          <w:b/>
          <w:sz w:val="28"/>
          <w:szCs w:val="28"/>
        </w:rPr>
        <w:t>Gorlice, 02.07.2016 r.</w:t>
      </w:r>
    </w:p>
    <w:p w:rsidR="00655033" w:rsidRPr="00101763" w:rsidRDefault="00655033" w:rsidP="00655033">
      <w:pPr>
        <w:rPr>
          <w:rFonts w:ascii="Book Antiqua" w:hAnsi="Book Antiqua"/>
          <w:sz w:val="28"/>
          <w:szCs w:val="28"/>
        </w:rPr>
      </w:pPr>
    </w:p>
    <w:p w:rsidR="00655033" w:rsidRDefault="00655033" w:rsidP="002B48A3">
      <w:pPr>
        <w:pStyle w:val="Akapitzlist"/>
        <w:numPr>
          <w:ilvl w:val="0"/>
          <w:numId w:val="1"/>
        </w:numPr>
        <w:spacing w:after="240"/>
        <w:ind w:left="567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W dniu 29.06</w:t>
      </w:r>
      <w:r w:rsidRPr="00424F8F">
        <w:rPr>
          <w:rFonts w:ascii="Book Antiqua" w:hAnsi="Book Antiqua"/>
        </w:rPr>
        <w:t>.201</w:t>
      </w:r>
      <w:r>
        <w:rPr>
          <w:rFonts w:ascii="Book Antiqua" w:hAnsi="Book Antiqua"/>
        </w:rPr>
        <w:t>6</w:t>
      </w:r>
      <w:r w:rsidRPr="00424F8F">
        <w:rPr>
          <w:rFonts w:ascii="Book Antiqua" w:hAnsi="Book Antiqua"/>
        </w:rPr>
        <w:t xml:space="preserve"> r. o godzinie 1</w:t>
      </w:r>
      <w:r>
        <w:rPr>
          <w:rFonts w:ascii="Book Antiqua" w:hAnsi="Book Antiqua"/>
        </w:rPr>
        <w:t>1</w:t>
      </w:r>
      <w:r w:rsidRPr="00424F8F">
        <w:rPr>
          <w:rFonts w:ascii="Book Antiqua" w:hAnsi="Book Antiqua"/>
        </w:rPr>
        <w:t xml:space="preserve">.00 </w:t>
      </w:r>
      <w:r>
        <w:rPr>
          <w:rFonts w:ascii="Book Antiqua" w:hAnsi="Book Antiqua"/>
        </w:rPr>
        <w:t xml:space="preserve">na w świetlicy Hali Sportowej </w:t>
      </w:r>
      <w:proofErr w:type="spellStart"/>
      <w:r>
        <w:rPr>
          <w:rFonts w:ascii="Book Antiqua" w:hAnsi="Book Antiqua"/>
        </w:rPr>
        <w:t>OSiR</w:t>
      </w:r>
      <w:proofErr w:type="spellEnd"/>
      <w:r w:rsidRPr="00424F8F">
        <w:rPr>
          <w:rFonts w:ascii="Book Antiqua" w:hAnsi="Book Antiqua"/>
        </w:rPr>
        <w:t xml:space="preserve"> odbyło się spotkanie przedstawicieli zespołów zgłoszonych do rozgrywek. W spotkaniu</w:t>
      </w:r>
      <w:r>
        <w:rPr>
          <w:rFonts w:ascii="Book Antiqua" w:hAnsi="Book Antiqua"/>
        </w:rPr>
        <w:t xml:space="preserve"> wzięli udział przedstawiciele 5</w:t>
      </w:r>
      <w:r w:rsidRPr="00424F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zespołów według listy obecności, przedstawiciele organizatorów i sędziów.</w:t>
      </w:r>
    </w:p>
    <w:p w:rsidR="00655033" w:rsidRPr="002D6F74" w:rsidRDefault="00655033" w:rsidP="00655033">
      <w:pPr>
        <w:pStyle w:val="Akapitzlist"/>
        <w:spacing w:after="240"/>
        <w:jc w:val="both"/>
        <w:rPr>
          <w:rFonts w:ascii="Book Antiqua" w:hAnsi="Book Antiqua"/>
        </w:rPr>
      </w:pPr>
    </w:p>
    <w:p w:rsidR="00655033" w:rsidRDefault="00655033" w:rsidP="002B48A3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W trakcie spotkania</w:t>
      </w:r>
      <w:r w:rsidRPr="00424F8F">
        <w:rPr>
          <w:rFonts w:ascii="Book Antiqua" w:hAnsi="Book Antiqua"/>
        </w:rPr>
        <w:t xml:space="preserve"> w wyniku dyskusji i </w:t>
      </w:r>
      <w:r>
        <w:rPr>
          <w:rFonts w:ascii="Book Antiqua" w:hAnsi="Book Antiqua"/>
        </w:rPr>
        <w:t>uzgodnień</w:t>
      </w:r>
      <w:r w:rsidRPr="00424F8F">
        <w:rPr>
          <w:rFonts w:ascii="Book Antiqua" w:hAnsi="Book Antiqua"/>
        </w:rPr>
        <w:t xml:space="preserve"> przyjęto rozwiązania organizacyjne związane z podziałem na grupy rozgrywkowe oraz ustalenia regulaminowe.</w:t>
      </w:r>
    </w:p>
    <w:p w:rsidR="00655033" w:rsidRPr="009C0B8D" w:rsidRDefault="00655033" w:rsidP="00655033">
      <w:pPr>
        <w:pStyle w:val="Akapitzlist"/>
        <w:spacing w:after="0"/>
        <w:rPr>
          <w:rFonts w:ascii="Book Antiqua" w:hAnsi="Book Antiqua"/>
        </w:rPr>
      </w:pPr>
    </w:p>
    <w:p w:rsidR="00655033" w:rsidRPr="00424F8F" w:rsidRDefault="00655033" w:rsidP="002B48A3">
      <w:pPr>
        <w:spacing w:after="0"/>
        <w:ind w:left="567" w:hanging="283"/>
        <w:jc w:val="both"/>
        <w:rPr>
          <w:rFonts w:ascii="Book Antiqua" w:hAnsi="Book Antiqua"/>
        </w:rPr>
      </w:pPr>
      <w:r w:rsidRPr="00101763">
        <w:rPr>
          <w:rFonts w:ascii="Book Antiqua" w:hAnsi="Book Antiqua"/>
          <w:b/>
        </w:rPr>
        <w:t>3.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D</w:t>
      </w:r>
      <w:r w:rsidRPr="00424F8F">
        <w:rPr>
          <w:rFonts w:ascii="Book Antiqua" w:hAnsi="Book Antiqua"/>
        </w:rPr>
        <w:t>rogą losowa</w:t>
      </w:r>
      <w:r>
        <w:rPr>
          <w:rFonts w:ascii="Book Antiqua" w:hAnsi="Book Antiqua"/>
        </w:rPr>
        <w:t xml:space="preserve">nia rozstawiono do grup A i B cztery </w:t>
      </w:r>
      <w:r w:rsidRPr="00424F8F">
        <w:rPr>
          <w:rFonts w:ascii="Book Antiqua" w:hAnsi="Book Antiqua"/>
        </w:rPr>
        <w:t>najlepsze zespoły z 20</w:t>
      </w:r>
      <w:r>
        <w:rPr>
          <w:rFonts w:ascii="Book Antiqua" w:hAnsi="Book Antiqua"/>
        </w:rPr>
        <w:t>15</w:t>
      </w:r>
      <w:r w:rsidRPr="00424F8F">
        <w:rPr>
          <w:rFonts w:ascii="Book Antiqua" w:hAnsi="Book Antiqua"/>
        </w:rPr>
        <w:t xml:space="preserve"> r. tj. </w:t>
      </w:r>
      <w:r>
        <w:rPr>
          <w:rFonts w:ascii="Book Antiqua" w:hAnsi="Book Antiqua"/>
        </w:rPr>
        <w:t>SOLIDARNOŚĆ GLINIK FM Gorlice  - grupa B1, WIECZOR TEAM Dąbrowa Tarnowska – grupa A1, OGIEŃ Sękowa – grupa B2 oraz DAMIAN BUS Gorlice – grupa A2.</w:t>
      </w:r>
      <w:r w:rsidRPr="00424F8F">
        <w:rPr>
          <w:rFonts w:ascii="Book Antiqua" w:hAnsi="Book Antiqua"/>
        </w:rPr>
        <w:t xml:space="preserve">  </w:t>
      </w:r>
    </w:p>
    <w:p w:rsidR="00655033" w:rsidRPr="00424F8F" w:rsidRDefault="00655033" w:rsidP="00655033">
      <w:pPr>
        <w:spacing w:after="0"/>
        <w:ind w:left="360"/>
        <w:rPr>
          <w:rFonts w:ascii="Book Antiqua" w:hAnsi="Book Antiqua"/>
        </w:rPr>
      </w:pPr>
    </w:p>
    <w:p w:rsidR="00655033" w:rsidRPr="00101763" w:rsidRDefault="00655033" w:rsidP="002B48A3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Book Antiqua" w:hAnsi="Book Antiqua"/>
          <w:b/>
        </w:rPr>
      </w:pPr>
      <w:r w:rsidRPr="00101763">
        <w:rPr>
          <w:rFonts w:ascii="Book Antiqua" w:hAnsi="Book Antiqua"/>
          <w:b/>
          <w:i/>
        </w:rPr>
        <w:t xml:space="preserve"> </w:t>
      </w:r>
      <w:r w:rsidR="000C19DD" w:rsidRPr="00101763">
        <w:rPr>
          <w:rFonts w:ascii="Book Antiqua" w:hAnsi="Book Antiqua"/>
          <w:b/>
        </w:rPr>
        <w:t>Podział na grupy eliminacyjne:</w:t>
      </w:r>
    </w:p>
    <w:p w:rsidR="00655033" w:rsidRPr="00101763" w:rsidRDefault="00655033" w:rsidP="00655033">
      <w:pPr>
        <w:spacing w:after="0"/>
        <w:ind w:left="360"/>
        <w:rPr>
          <w:rFonts w:ascii="Book Antiqua" w:hAnsi="Book Antiqua"/>
        </w:rPr>
      </w:pPr>
      <w:r w:rsidRPr="00424F8F">
        <w:rPr>
          <w:rFonts w:ascii="Book Antiqua" w:hAnsi="Book Antiqua"/>
        </w:rPr>
        <w:tab/>
      </w:r>
      <w:r w:rsidRPr="00101763">
        <w:rPr>
          <w:rFonts w:ascii="Book Antiqua" w:hAnsi="Book Antiqua"/>
        </w:rPr>
        <w:t xml:space="preserve">W wyniku losowania ustalono podział na grupy: </w:t>
      </w:r>
    </w:p>
    <w:p w:rsidR="00655033" w:rsidRPr="00A53623" w:rsidRDefault="00655033" w:rsidP="00655033">
      <w:pPr>
        <w:spacing w:after="0"/>
        <w:ind w:left="360"/>
        <w:rPr>
          <w:rFonts w:ascii="Book Antiqua" w:hAnsi="Book Antiqua"/>
          <w:b/>
          <w:i/>
        </w:rPr>
      </w:pPr>
    </w:p>
    <w:p w:rsidR="00655033" w:rsidRPr="00830DB8" w:rsidRDefault="00655033" w:rsidP="00655033">
      <w:pPr>
        <w:pStyle w:val="Tekstpodstawowy"/>
        <w:spacing w:after="0"/>
        <w:ind w:left="-284" w:right="-993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>Grupa A:</w:t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>Grupa B:</w:t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 w:rsidRPr="00830DB8"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 xml:space="preserve">     </w:t>
      </w:r>
    </w:p>
    <w:p w:rsidR="00655033" w:rsidRPr="00830DB8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1. WIECZOR TEAM Dąbrowa Tarnowska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6. SOLIDARNOŚĆ GLINIK Gorlice</w:t>
      </w:r>
    </w:p>
    <w:p w:rsidR="00655033" w:rsidRPr="00830DB8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2. DAMIAN BUS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7. OGIEŃ Sękowa  </w:t>
      </w:r>
      <w:r>
        <w:rPr>
          <w:rFonts w:ascii="Book Antiqua" w:hAnsi="Book Antiqua"/>
        </w:rPr>
        <w:tab/>
      </w:r>
    </w:p>
    <w:p w:rsidR="00655033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3. GWARANT 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8. </w:t>
      </w:r>
      <w:proofErr w:type="spellStart"/>
      <w:r>
        <w:rPr>
          <w:rFonts w:ascii="Book Antiqua" w:hAnsi="Book Antiqua"/>
        </w:rPr>
        <w:t>K-SPORT</w:t>
      </w:r>
      <w:proofErr w:type="spellEnd"/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</w:p>
    <w:p w:rsidR="00655033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4. HANMART II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9. HANMART I Gorlice</w:t>
      </w:r>
    </w:p>
    <w:p w:rsidR="00655033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5. TANK SYSTEM Biecz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10. DOM FARB Szalowa</w:t>
      </w:r>
      <w:r>
        <w:rPr>
          <w:rFonts w:ascii="Book Antiqua" w:hAnsi="Book Antiqua"/>
        </w:rPr>
        <w:tab/>
      </w:r>
    </w:p>
    <w:p w:rsidR="00655033" w:rsidRDefault="00655033" w:rsidP="00655033">
      <w:pPr>
        <w:pStyle w:val="Tekstpodstawowy"/>
        <w:spacing w:after="0"/>
        <w:ind w:left="-284" w:right="-993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55033" w:rsidRDefault="00655033" w:rsidP="00655033">
      <w:pPr>
        <w:spacing w:after="120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Kolejność gier w grupach według załącznika </w:t>
      </w:r>
      <w:r w:rsidR="000C19DD">
        <w:rPr>
          <w:rFonts w:ascii="Book Antiqua" w:hAnsi="Book Antiqua"/>
        </w:rPr>
        <w:t xml:space="preserve"> Nr 1</w:t>
      </w:r>
      <w:r>
        <w:rPr>
          <w:rFonts w:ascii="Book Antiqua" w:hAnsi="Book Antiqua"/>
        </w:rPr>
        <w:t>.</w:t>
      </w:r>
    </w:p>
    <w:p w:rsidR="00101763" w:rsidRDefault="00101763" w:rsidP="00655033">
      <w:pPr>
        <w:spacing w:after="120"/>
        <w:ind w:left="360"/>
        <w:rPr>
          <w:rFonts w:ascii="Book Antiqua" w:hAnsi="Book Antiqua"/>
        </w:rPr>
      </w:pPr>
    </w:p>
    <w:p w:rsidR="00101763" w:rsidRDefault="00101763" w:rsidP="00655033">
      <w:pPr>
        <w:spacing w:after="120"/>
        <w:ind w:left="360"/>
        <w:rPr>
          <w:rFonts w:ascii="Book Antiqua" w:hAnsi="Book Antiqua"/>
        </w:rPr>
      </w:pPr>
    </w:p>
    <w:p w:rsidR="00101763" w:rsidRDefault="00101763" w:rsidP="00655033">
      <w:pPr>
        <w:spacing w:after="120"/>
        <w:ind w:left="360"/>
        <w:rPr>
          <w:rFonts w:ascii="Book Antiqua" w:hAnsi="Book Antiqua"/>
        </w:rPr>
      </w:pPr>
    </w:p>
    <w:p w:rsidR="00101763" w:rsidRPr="0031563F" w:rsidRDefault="00101763" w:rsidP="00655033">
      <w:pPr>
        <w:spacing w:after="120"/>
        <w:ind w:left="360"/>
        <w:rPr>
          <w:rFonts w:ascii="Book Antiqua" w:hAnsi="Book Antiqua"/>
        </w:rPr>
      </w:pPr>
    </w:p>
    <w:p w:rsidR="00101763" w:rsidRDefault="00655033" w:rsidP="002B48A3">
      <w:pPr>
        <w:pStyle w:val="Akapitzlist"/>
        <w:numPr>
          <w:ilvl w:val="0"/>
          <w:numId w:val="4"/>
        </w:numPr>
        <w:spacing w:after="120"/>
        <w:ind w:left="567" w:hanging="283"/>
        <w:rPr>
          <w:rFonts w:ascii="Book Antiqua" w:hAnsi="Book Antiqua"/>
        </w:rPr>
      </w:pPr>
      <w:r w:rsidRPr="00101763">
        <w:rPr>
          <w:rFonts w:ascii="Book Antiqua" w:hAnsi="Book Antiqua"/>
          <w:b/>
        </w:rPr>
        <w:t>Faza finałowa – pucharowa</w:t>
      </w:r>
      <w:r w:rsidR="000C19DD" w:rsidRPr="00101763">
        <w:rPr>
          <w:rFonts w:ascii="Book Antiqua" w:hAnsi="Book Antiqua"/>
          <w:b/>
        </w:rPr>
        <w:t>:</w:t>
      </w:r>
      <w:r w:rsidRPr="005E1844">
        <w:rPr>
          <w:rFonts w:ascii="Book Antiqua" w:hAnsi="Book Antiqua"/>
          <w:b/>
          <w:i/>
        </w:rPr>
        <w:br/>
      </w:r>
      <w:r w:rsidR="000C19DD">
        <w:rPr>
          <w:rFonts w:ascii="Book Antiqua" w:hAnsi="Book Antiqua"/>
        </w:rPr>
        <w:t>Po zakończeniu rozgrywek w grupie A i B zostanie ustalona kolejność zespołów do rozstawienia w fazie finałowej pucharowej, w której zespoły zagrają według schematu zawartego z załączniku Nr 2.</w:t>
      </w:r>
    </w:p>
    <w:p w:rsidR="00101763" w:rsidRPr="00101763" w:rsidRDefault="00101763" w:rsidP="00101763">
      <w:pPr>
        <w:pStyle w:val="Akapitzlist"/>
        <w:spacing w:after="0"/>
        <w:ind w:left="567"/>
        <w:rPr>
          <w:rFonts w:ascii="Book Antiqua" w:hAnsi="Book Antiqua"/>
        </w:rPr>
      </w:pPr>
    </w:p>
    <w:p w:rsidR="00655033" w:rsidRPr="00101763" w:rsidRDefault="00655033" w:rsidP="002B48A3">
      <w:pPr>
        <w:numPr>
          <w:ilvl w:val="0"/>
          <w:numId w:val="4"/>
        </w:numPr>
        <w:spacing w:after="60"/>
        <w:ind w:left="567" w:hanging="283"/>
        <w:rPr>
          <w:rFonts w:ascii="Book Antiqua" w:hAnsi="Book Antiqua"/>
          <w:b/>
        </w:rPr>
      </w:pPr>
      <w:r w:rsidRPr="00101763">
        <w:rPr>
          <w:rFonts w:ascii="Book Antiqua" w:hAnsi="Book Antiqua"/>
          <w:b/>
        </w:rPr>
        <w:t>Ustalenia dodatkowe:</w:t>
      </w:r>
    </w:p>
    <w:p w:rsidR="00655033" w:rsidRDefault="00101763" w:rsidP="00655033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655033">
        <w:rPr>
          <w:rFonts w:ascii="Book Antiqua" w:hAnsi="Book Antiqua"/>
        </w:rPr>
        <w:t>godnie z punktem nr 8 regulaminu turnieju ustala się wysokość nagród finansowych obniżonych o 50 % tj.</w:t>
      </w:r>
    </w:p>
    <w:p w:rsidR="00655033" w:rsidRPr="00D057AC" w:rsidRDefault="00655033" w:rsidP="00655033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D057AC">
        <w:rPr>
          <w:rFonts w:ascii="Book Antiqua" w:hAnsi="Book Antiqua"/>
        </w:rPr>
        <w:t xml:space="preserve">I miejsce </w:t>
      </w:r>
      <w:r w:rsidRPr="00D057AC">
        <w:rPr>
          <w:rFonts w:ascii="Book Antiqua" w:hAnsi="Book Antiqua"/>
        </w:rPr>
        <w:tab/>
      </w:r>
      <w:r w:rsidRPr="00D057AC">
        <w:rPr>
          <w:rFonts w:ascii="Book Antiqua" w:hAnsi="Book Antiqua"/>
        </w:rPr>
        <w:tab/>
        <w:t>-</w:t>
      </w:r>
      <w:r>
        <w:rPr>
          <w:rFonts w:ascii="Book Antiqua" w:hAnsi="Book Antiqua"/>
        </w:rPr>
        <w:t xml:space="preserve"> 600</w:t>
      </w:r>
      <w:r w:rsidRPr="00D057AC">
        <w:rPr>
          <w:rFonts w:ascii="Book Antiqua" w:hAnsi="Book Antiqua"/>
        </w:rPr>
        <w:t xml:space="preserve"> zł.</w:t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</w:t>
      </w:r>
      <w:r w:rsidRPr="00D057AC">
        <w:rPr>
          <w:rFonts w:ascii="Book Antiqua" w:hAnsi="Book Antiqua"/>
        </w:rPr>
        <w:t xml:space="preserve">II miejsce </w:t>
      </w:r>
      <w:r w:rsidRPr="00D057AC">
        <w:rPr>
          <w:rFonts w:ascii="Book Antiqua" w:hAnsi="Book Antiqua"/>
        </w:rPr>
        <w:tab/>
      </w:r>
      <w:r w:rsidRPr="00D057AC">
        <w:rPr>
          <w:rFonts w:ascii="Book Antiqua" w:hAnsi="Book Antiqua"/>
        </w:rPr>
        <w:tab/>
        <w:t>-</w:t>
      </w:r>
      <w:r>
        <w:rPr>
          <w:rFonts w:ascii="Book Antiqua" w:hAnsi="Book Antiqua"/>
        </w:rPr>
        <w:t xml:space="preserve"> 450</w:t>
      </w:r>
      <w:r w:rsidRPr="00D057AC">
        <w:rPr>
          <w:rFonts w:ascii="Book Antiqua" w:hAnsi="Book Antiqua"/>
        </w:rPr>
        <w:t xml:space="preserve"> zł. </w:t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III miejsce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- 400</w:t>
      </w:r>
      <w:r w:rsidRPr="00D057AC">
        <w:rPr>
          <w:rFonts w:ascii="Book Antiqua" w:hAnsi="Book Antiqua"/>
        </w:rPr>
        <w:t xml:space="preserve"> zł. </w:t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</w:t>
      </w:r>
      <w:r w:rsidRPr="00D057AC">
        <w:rPr>
          <w:rFonts w:ascii="Book Antiqua" w:hAnsi="Book Antiqua"/>
        </w:rPr>
        <w:t>IV mie</w:t>
      </w:r>
      <w:r>
        <w:rPr>
          <w:rFonts w:ascii="Book Antiqua" w:hAnsi="Book Antiqua"/>
        </w:rPr>
        <w:t xml:space="preserve">jsce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- 300</w:t>
      </w:r>
      <w:r w:rsidRPr="00D057AC">
        <w:rPr>
          <w:rFonts w:ascii="Book Antiqua" w:hAnsi="Book Antiqua"/>
        </w:rPr>
        <w:t xml:space="preserve"> zł.</w:t>
      </w:r>
      <w:r w:rsidRPr="00D057AC">
        <w:rPr>
          <w:rFonts w:ascii="Book Antiqua" w:hAnsi="Book Antiqua"/>
        </w:rPr>
        <w:tab/>
      </w:r>
      <w:r w:rsidRPr="00D057A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     </w:t>
      </w:r>
      <w:r w:rsidRPr="00D057AC">
        <w:rPr>
          <w:rFonts w:ascii="Book Antiqua" w:hAnsi="Book Antiqua"/>
        </w:rPr>
        <w:t>V  miejsce</w:t>
      </w:r>
      <w:r w:rsidRPr="00D057AC">
        <w:rPr>
          <w:rFonts w:ascii="Book Antiqua" w:hAnsi="Book Antiqua"/>
        </w:rPr>
        <w:tab/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t>- 200</w:t>
      </w:r>
      <w:r w:rsidRPr="00D057AC">
        <w:rPr>
          <w:rFonts w:ascii="Book Antiqua" w:hAnsi="Book Antiqua"/>
        </w:rPr>
        <w:t xml:space="preserve"> zł.</w:t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VI miejsce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- 20</w:t>
      </w:r>
      <w:r w:rsidRPr="00D057AC">
        <w:rPr>
          <w:rFonts w:ascii="Book Antiqua" w:hAnsi="Book Antiqua"/>
        </w:rPr>
        <w:t xml:space="preserve">0 zł. </w:t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</w:t>
      </w:r>
      <w:r w:rsidRPr="00D057AC">
        <w:rPr>
          <w:rFonts w:ascii="Book Antiqua" w:hAnsi="Book Antiqua"/>
        </w:rPr>
        <w:t>VII miejsce</w:t>
      </w:r>
      <w:r w:rsidRPr="00D057AC">
        <w:rPr>
          <w:rFonts w:ascii="Book Antiqua" w:hAnsi="Book Antiqua"/>
        </w:rPr>
        <w:tab/>
      </w:r>
      <w:r w:rsidRPr="00D057AC">
        <w:rPr>
          <w:rFonts w:ascii="Book Antiqua" w:hAnsi="Book Antiqua"/>
        </w:rPr>
        <w:tab/>
      </w:r>
      <w:r>
        <w:rPr>
          <w:rFonts w:ascii="Book Antiqua" w:hAnsi="Book Antiqua"/>
        </w:rPr>
        <w:t>- 100</w:t>
      </w:r>
      <w:r w:rsidRPr="00D057AC">
        <w:rPr>
          <w:rFonts w:ascii="Book Antiqua" w:hAnsi="Book Antiqua"/>
        </w:rPr>
        <w:t xml:space="preserve"> zł.</w:t>
      </w:r>
      <w:r>
        <w:rPr>
          <w:rFonts w:ascii="Book Antiqua" w:hAnsi="Book Antiqua"/>
        </w:rPr>
        <w:br/>
        <w:t xml:space="preserve">      VIII miejsce </w:t>
      </w:r>
      <w:r>
        <w:rPr>
          <w:rFonts w:ascii="Book Antiqua" w:hAnsi="Book Antiqua"/>
        </w:rPr>
        <w:tab/>
        <w:t>- 10</w:t>
      </w:r>
      <w:r w:rsidRPr="00D057AC">
        <w:rPr>
          <w:rFonts w:ascii="Book Antiqua" w:hAnsi="Book Antiqua"/>
        </w:rPr>
        <w:t>0 zł.</w:t>
      </w:r>
      <w:r>
        <w:rPr>
          <w:rFonts w:ascii="Book Antiqua" w:hAnsi="Book Antiqua"/>
        </w:rPr>
        <w:br/>
        <w:t xml:space="preserve">      IX miejsce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  50 zł.</w:t>
      </w:r>
      <w:r>
        <w:rPr>
          <w:rFonts w:ascii="Book Antiqua" w:hAnsi="Book Antiqua"/>
        </w:rPr>
        <w:br/>
        <w:t xml:space="preserve">      X miejsce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  50 zł.</w:t>
      </w:r>
      <w:r>
        <w:rPr>
          <w:rFonts w:ascii="Book Antiqua" w:hAnsi="Book Antiqua"/>
        </w:rPr>
        <w:br/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 xml:space="preserve">zespoły występują w jednolitych strojach z numerami na koszulkach, bramkarz </w:t>
      </w:r>
      <w:r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  <w:t>w odmiennym kolorze stroju,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 xml:space="preserve">w przypadku jednolitych strojów – losowanie, który zespół ubiera koszulki </w:t>
      </w:r>
      <w:r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  <w:t>w odmiennym kolorze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 xml:space="preserve">obuwie miękkie , bez wkręcanych korków 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organizator zaleca używanie ochraniaczy na nogi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 xml:space="preserve">kierownicy zespołów lub kapitanowie na 5 minut przed pierwszym spotkaniem </w:t>
      </w:r>
      <w:r>
        <w:rPr>
          <w:rFonts w:ascii="Book Antiqua" w:hAnsi="Book Antiqua"/>
        </w:rPr>
        <w:tab/>
        <w:t xml:space="preserve">dostarczają imienny wykaz zawodników. Na liście może się znaleźć maksymalnie 12 </w:t>
      </w:r>
      <w:r>
        <w:rPr>
          <w:rFonts w:ascii="Book Antiqua" w:hAnsi="Book Antiqua"/>
        </w:rPr>
        <w:tab/>
        <w:t xml:space="preserve">nazwisk. W trakcie turnieju nie można dopisywać nowych zawodników 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prawo gry mają zawodn</w:t>
      </w:r>
      <w:r w:rsidR="00101763">
        <w:rPr>
          <w:rFonts w:ascii="Book Antiqua" w:hAnsi="Book Antiqua"/>
        </w:rPr>
        <w:t>icy urodzeni przed 2</w:t>
      </w:r>
      <w:r>
        <w:rPr>
          <w:rFonts w:ascii="Book Antiqua" w:hAnsi="Book Antiqua"/>
        </w:rPr>
        <w:t>. lipca 2000 r.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 xml:space="preserve">zawodnicy, którzy nie mają ukończonych 18 lat muszą posiadać pisemną zgodę </w:t>
      </w:r>
      <w:r>
        <w:rPr>
          <w:rFonts w:ascii="Book Antiqua" w:hAnsi="Book Antiqua"/>
        </w:rPr>
        <w:tab/>
        <w:t xml:space="preserve">rodziców. Zgoda w przypadku zgłoszeń przez kluby z osobowością prawną nie jest </w:t>
      </w:r>
      <w:r>
        <w:rPr>
          <w:rFonts w:ascii="Book Antiqua" w:hAnsi="Book Antiqua"/>
        </w:rPr>
        <w:tab/>
        <w:t>wymagana.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zespoły rozpoczynają sp</w:t>
      </w:r>
      <w:r w:rsidR="00101763">
        <w:rPr>
          <w:rFonts w:ascii="Book Antiqua" w:hAnsi="Book Antiqua"/>
        </w:rPr>
        <w:t>otkania zgodnie z terminarzem /załącznik nr 1</w:t>
      </w:r>
      <w:r>
        <w:rPr>
          <w:rFonts w:ascii="Book Antiqua" w:hAnsi="Book Antiqua"/>
        </w:rPr>
        <w:t>/</w:t>
      </w:r>
      <w:r w:rsidR="001017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ab/>
        <w:t xml:space="preserve">wyznaczonych boiskach. Dopuszczalne opóźnienie meczu z przyczyn obiektywnych </w:t>
      </w:r>
      <w:r>
        <w:rPr>
          <w:rFonts w:ascii="Book Antiqua" w:hAnsi="Book Antiqua"/>
        </w:rPr>
        <w:tab/>
        <w:t>5 minut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nieuzasadnione opóźnienie – V.O. po decyzji komisji dyscyplinarnej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nagrody nie odebrane w trakcie zakończenia przechodzą na rzecz organizatora</w:t>
      </w:r>
    </w:p>
    <w:p w:rsidR="00655033" w:rsidRPr="00121E2A" w:rsidRDefault="00655033" w:rsidP="00655033">
      <w:pPr>
        <w:spacing w:after="0"/>
        <w:ind w:left="360"/>
        <w:jc w:val="both"/>
        <w:rPr>
          <w:rFonts w:ascii="Book Antiqua" w:hAnsi="Book Antiqua"/>
          <w:b/>
          <w:i/>
        </w:rPr>
      </w:pPr>
      <w:r w:rsidRPr="00121E2A">
        <w:rPr>
          <w:rFonts w:ascii="Book Antiqua" w:hAnsi="Book Antiqua"/>
          <w:b/>
          <w:i/>
        </w:rPr>
        <w:t xml:space="preserve">- </w:t>
      </w:r>
      <w:r>
        <w:rPr>
          <w:rFonts w:ascii="Book Antiqua" w:hAnsi="Book Antiqua"/>
          <w:b/>
          <w:i/>
        </w:rPr>
        <w:tab/>
      </w:r>
      <w:r w:rsidRPr="00121E2A">
        <w:rPr>
          <w:rFonts w:ascii="Book Antiqua" w:hAnsi="Book Antiqua"/>
          <w:b/>
          <w:i/>
        </w:rPr>
        <w:t>interpretacja regulaminu oraz terminarzy rozgrywek przysługuje organizatorowi.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 xml:space="preserve"> w przypadku braku sportowego charakteru gry – tzw. odpuszczenie meczu, sędzia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  <w:t>w porozumieniu z organizatorem może przerwać spotkanie ( obustronny walkower ).</w:t>
      </w:r>
    </w:p>
    <w:p w:rsidR="00655033" w:rsidRDefault="00655033" w:rsidP="00655033">
      <w:pPr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107C06">
        <w:rPr>
          <w:rFonts w:ascii="Book Antiqua" w:hAnsi="Book Antiqua"/>
        </w:rPr>
        <w:t>Decyzje odnośnie p</w:t>
      </w:r>
      <w:r>
        <w:rPr>
          <w:rFonts w:ascii="Book Antiqua" w:hAnsi="Book Antiqua"/>
        </w:rPr>
        <w:t>rzebiegu gry, wyniku spotkań i k</w:t>
      </w:r>
      <w:r w:rsidRPr="00107C06">
        <w:rPr>
          <w:rFonts w:ascii="Book Antiqua" w:hAnsi="Book Antiqua"/>
        </w:rPr>
        <w:t xml:space="preserve">arania zawodników podejmuje </w:t>
      </w:r>
      <w:r>
        <w:rPr>
          <w:rFonts w:ascii="Book Antiqua" w:hAnsi="Book Antiqua"/>
        </w:rPr>
        <w:tab/>
      </w:r>
      <w:r w:rsidRPr="00107C06">
        <w:rPr>
          <w:rFonts w:ascii="Book Antiqua" w:hAnsi="Book Antiqua"/>
        </w:rPr>
        <w:t>jury</w:t>
      </w:r>
      <w:r>
        <w:rPr>
          <w:rFonts w:ascii="Book Antiqua" w:hAnsi="Book Antiqua"/>
        </w:rPr>
        <w:t xml:space="preserve"> </w:t>
      </w:r>
      <w:r w:rsidRPr="00107C06">
        <w:rPr>
          <w:rFonts w:ascii="Book Antiqua" w:hAnsi="Book Antiqua"/>
        </w:rPr>
        <w:t>zawodów.</w:t>
      </w:r>
    </w:p>
    <w:p w:rsidR="00655033" w:rsidRDefault="00655033" w:rsidP="00655033">
      <w:pPr>
        <w:spacing w:after="0" w:line="240" w:lineRule="auto"/>
        <w:ind w:left="284"/>
        <w:rPr>
          <w:rFonts w:ascii="Book Antiqua" w:hAnsi="Book Antiqua"/>
          <w:b/>
          <w:bCs/>
        </w:rPr>
      </w:pPr>
    </w:p>
    <w:p w:rsidR="00101763" w:rsidRDefault="00101763" w:rsidP="00655033">
      <w:pPr>
        <w:spacing w:after="0" w:line="240" w:lineRule="auto"/>
        <w:ind w:left="284"/>
        <w:rPr>
          <w:rFonts w:ascii="Book Antiqua" w:hAnsi="Book Antiqua"/>
          <w:b/>
          <w:bCs/>
        </w:rPr>
      </w:pPr>
    </w:p>
    <w:p w:rsidR="00101763" w:rsidRDefault="00101763" w:rsidP="00655033">
      <w:pPr>
        <w:spacing w:after="0" w:line="240" w:lineRule="auto"/>
        <w:ind w:left="284"/>
        <w:rPr>
          <w:rFonts w:ascii="Book Antiqua" w:hAnsi="Book Antiqua"/>
          <w:b/>
          <w:bCs/>
        </w:rPr>
      </w:pPr>
    </w:p>
    <w:p w:rsidR="00101763" w:rsidRDefault="00101763" w:rsidP="00655033">
      <w:pPr>
        <w:spacing w:after="0" w:line="240" w:lineRule="auto"/>
        <w:ind w:left="284"/>
        <w:rPr>
          <w:rFonts w:ascii="Book Antiqua" w:hAnsi="Book Antiqua"/>
          <w:b/>
          <w:bCs/>
        </w:rPr>
      </w:pPr>
    </w:p>
    <w:p w:rsidR="00101763" w:rsidRDefault="00101763" w:rsidP="00655033">
      <w:pPr>
        <w:spacing w:after="0" w:line="240" w:lineRule="auto"/>
        <w:ind w:left="284"/>
        <w:rPr>
          <w:rFonts w:ascii="Book Antiqua" w:hAnsi="Book Antiqua"/>
          <w:b/>
          <w:bCs/>
        </w:rPr>
      </w:pPr>
    </w:p>
    <w:p w:rsidR="00655033" w:rsidRPr="00101763" w:rsidRDefault="00655033" w:rsidP="002B48A3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Book Antiqua" w:hAnsi="Book Antiqua"/>
        </w:rPr>
      </w:pPr>
      <w:r w:rsidRPr="00101763">
        <w:rPr>
          <w:rFonts w:ascii="Book Antiqua" w:hAnsi="Book Antiqua"/>
          <w:b/>
          <w:bCs/>
        </w:rPr>
        <w:t>Przepisy gry</w:t>
      </w:r>
      <w:r w:rsidRPr="00101763">
        <w:rPr>
          <w:rFonts w:ascii="Book Antiqua" w:hAnsi="Book Antiqua"/>
        </w:rPr>
        <w:t xml:space="preserve"> :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Za zwycięstwo zespół </w:t>
      </w:r>
      <w:r>
        <w:rPr>
          <w:rFonts w:ascii="Book Antiqua" w:hAnsi="Book Antiqua"/>
        </w:rPr>
        <w:t xml:space="preserve">otrzymuje 3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>, za remis 1 pkt. O</w:t>
      </w:r>
      <w:r w:rsidRPr="00107C06">
        <w:rPr>
          <w:rFonts w:ascii="Book Antiqua" w:hAnsi="Book Antiqua"/>
        </w:rPr>
        <w:t xml:space="preserve"> miejscu w fazie grupowej decyduje ilość punktów, różnica bramek, większa liczba strzelonych bramek </w:t>
      </w:r>
      <w:r>
        <w:rPr>
          <w:rFonts w:ascii="Book Antiqua" w:hAnsi="Book Antiqua"/>
        </w:rPr>
        <w:br/>
      </w:r>
      <w:r w:rsidRPr="00107C06">
        <w:rPr>
          <w:rFonts w:ascii="Book Antiqua" w:hAnsi="Book Antiqua"/>
        </w:rPr>
        <w:t>i ostatecznie losowanie. Przy równej ilości punktów dwóch zespołów decyduje wynik bezpośredniego spotkania</w:t>
      </w:r>
      <w:r>
        <w:rPr>
          <w:rFonts w:ascii="Book Antiqua" w:hAnsi="Book Antiqua"/>
        </w:rPr>
        <w:t>,</w:t>
      </w:r>
      <w:r w:rsidRPr="00107C06">
        <w:rPr>
          <w:rFonts w:ascii="Book Antiqua" w:hAnsi="Book Antiqua"/>
        </w:rPr>
        <w:t xml:space="preserve"> a przy remisie zasady ogólne. </w:t>
      </w:r>
      <w:r>
        <w:rPr>
          <w:rFonts w:ascii="Book Antiqua" w:hAnsi="Book Antiqua"/>
        </w:rPr>
        <w:t xml:space="preserve">W przypadku równej ilości punktów i bramek po zakończeniu rozgrywek grupowych nastąpi seria rzutów karnych. Zwycięzca w rzutach karnych (5 kolejek ewentualnie do skutku) otrzymuje dodatkowy punkt, przy remisie w punktach uwzględnia się liczbę zdobytych bramek w rzutach karnych. 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W fazie finałowej pucharowej musi być wyłoniony zwycięzca. </w:t>
      </w:r>
    </w:p>
    <w:p w:rsidR="00655033" w:rsidRPr="00107C06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>Zespoły przy remisie wykonują serie 5 rzutów karnych</w:t>
      </w:r>
      <w:r>
        <w:rPr>
          <w:rFonts w:ascii="Book Antiqua" w:hAnsi="Book Antiqua"/>
        </w:rPr>
        <w:t>. Rzuty karne wykonuje desygnowana wcześniej piątka graczy. W przypadku braku rozstrzygnięcia kolejne rzuty karne wykonuje ta sama piątka zawodników w dowolnej kolejności, aż do rozstrzygnięcia</w:t>
      </w:r>
      <w:r w:rsidRPr="00107C06">
        <w:rPr>
          <w:rFonts w:ascii="Book Antiqua" w:hAnsi="Book Antiqua"/>
        </w:rPr>
        <w:t xml:space="preserve">. </w:t>
      </w:r>
    </w:p>
    <w:p w:rsidR="00101763" w:rsidRDefault="00101763" w:rsidP="00655033">
      <w:pPr>
        <w:spacing w:after="0" w:line="240" w:lineRule="auto"/>
        <w:ind w:left="426"/>
        <w:jc w:val="both"/>
        <w:rPr>
          <w:rFonts w:ascii="Book Antiqua" w:hAnsi="Book Antiqua"/>
          <w:b/>
          <w:bCs/>
        </w:rPr>
      </w:pPr>
    </w:p>
    <w:p w:rsidR="00655033" w:rsidRPr="00107C06" w:rsidRDefault="00655033" w:rsidP="00655033">
      <w:pPr>
        <w:spacing w:after="0" w:line="240" w:lineRule="auto"/>
        <w:ind w:left="426"/>
        <w:jc w:val="both"/>
        <w:rPr>
          <w:rFonts w:ascii="Book Antiqua" w:hAnsi="Book Antiqua"/>
          <w:b/>
          <w:bCs/>
        </w:rPr>
      </w:pPr>
      <w:r w:rsidRPr="00107C06">
        <w:rPr>
          <w:rFonts w:ascii="Book Antiqua" w:hAnsi="Book Antiqua"/>
          <w:b/>
          <w:bCs/>
        </w:rPr>
        <w:t>Kary dla zawodników i zespołów:</w:t>
      </w:r>
    </w:p>
    <w:p w:rsidR="00655033" w:rsidRPr="00B300BD" w:rsidRDefault="00655033" w:rsidP="00655033">
      <w:pPr>
        <w:numPr>
          <w:ilvl w:val="0"/>
          <w:numId w:val="3"/>
        </w:numPr>
        <w:tabs>
          <w:tab w:val="clear" w:pos="1980"/>
          <w:tab w:val="num" w:pos="851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kary dla zawodników: </w:t>
      </w:r>
      <w:r w:rsidRPr="00B300BD">
        <w:rPr>
          <w:rFonts w:ascii="Book Antiqua" w:hAnsi="Book Antiqua"/>
        </w:rPr>
        <w:t xml:space="preserve"> 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>kara mniejsza (żółta kartka) 2 min dla zawodnika i zespołu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Po drugiej żółtej przewiduje się karę 2 minut dla zespołu. Zawodnik opuszcza plac gry do końca meczu. Zawodnik może wystąpić w następnym meczu.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Kara większa (czerwona kartka</w:t>
      </w:r>
      <w:r w:rsidRPr="00107C06">
        <w:rPr>
          <w:rFonts w:ascii="Book Antiqua" w:hAnsi="Book Antiqua"/>
        </w:rPr>
        <w:t>) ka</w:t>
      </w:r>
      <w:r>
        <w:rPr>
          <w:rFonts w:ascii="Book Antiqua" w:hAnsi="Book Antiqua"/>
        </w:rPr>
        <w:t>ra dla zawodnika do końca meczu,</w:t>
      </w:r>
      <w:r w:rsidRPr="00107C0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 min dla zespołu. Z</w:t>
      </w:r>
      <w:r w:rsidRPr="00107C06">
        <w:rPr>
          <w:rFonts w:ascii="Book Antiqua" w:hAnsi="Book Antiqua"/>
        </w:rPr>
        <w:t xml:space="preserve">awodnik ukarany </w:t>
      </w:r>
      <w:r>
        <w:rPr>
          <w:rFonts w:ascii="Book Antiqua" w:hAnsi="Book Antiqua"/>
        </w:rPr>
        <w:t>bezpośrednio</w:t>
      </w:r>
      <w:r w:rsidRPr="00107C06">
        <w:rPr>
          <w:rFonts w:ascii="Book Antiqua" w:hAnsi="Book Antiqua"/>
        </w:rPr>
        <w:t xml:space="preserve"> cze</w:t>
      </w:r>
      <w:r>
        <w:rPr>
          <w:rFonts w:ascii="Book Antiqua" w:hAnsi="Book Antiqua"/>
        </w:rPr>
        <w:t xml:space="preserve">rwoną kartką nie może wystąpić </w:t>
      </w:r>
      <w:r w:rsidRPr="00107C06">
        <w:rPr>
          <w:rFonts w:ascii="Book Antiqua" w:hAnsi="Book Antiqua"/>
        </w:rPr>
        <w:t>w pierwszym kolejnym spotkaniu</w:t>
      </w:r>
      <w:r>
        <w:rPr>
          <w:rFonts w:ascii="Book Antiqua" w:hAnsi="Book Antiqua"/>
        </w:rPr>
        <w:t>. Po stracie bramki zespół nie uzupełnienia składu.</w:t>
      </w:r>
    </w:p>
    <w:p w:rsidR="00655033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Na pisemny wniosek sędziego (wpis do protokołu) lub po trzech czerwonych kartkach decyzję podejmuje jury zawodów </w:t>
      </w:r>
    </w:p>
    <w:p w:rsidR="00655033" w:rsidRPr="00107C06" w:rsidRDefault="00655033" w:rsidP="00655033">
      <w:pPr>
        <w:spacing w:after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Za używanie wulgarnych słów sędziowie będą karać zespół rzutem wolnym, a także karą mniejszą – żółta kartka dla zawodnika</w:t>
      </w:r>
    </w:p>
    <w:p w:rsidR="00655033" w:rsidRPr="00107C06" w:rsidRDefault="00655033" w:rsidP="00655033">
      <w:pPr>
        <w:numPr>
          <w:ilvl w:val="0"/>
          <w:numId w:val="3"/>
        </w:numPr>
        <w:tabs>
          <w:tab w:val="clear" w:pos="1980"/>
          <w:tab w:val="num" w:pos="851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107C06">
        <w:rPr>
          <w:rFonts w:ascii="Book Antiqua" w:hAnsi="Book Antiqua"/>
        </w:rPr>
        <w:t>kary zespo</w:t>
      </w:r>
      <w:r>
        <w:rPr>
          <w:rFonts w:ascii="Book Antiqua" w:hAnsi="Book Antiqua"/>
        </w:rPr>
        <w:t>łowe:  w przypadku wybitnie nie</w:t>
      </w:r>
      <w:r w:rsidRPr="00107C06">
        <w:rPr>
          <w:rFonts w:ascii="Book Antiqua" w:hAnsi="Book Antiqua"/>
        </w:rPr>
        <w:t>sportowego zachowania zawodników, trenera lub kierownika drużyny</w:t>
      </w:r>
      <w:r>
        <w:rPr>
          <w:rFonts w:ascii="Book Antiqua" w:hAnsi="Book Antiqua"/>
        </w:rPr>
        <w:t>,</w:t>
      </w:r>
      <w:r w:rsidRPr="00107C06">
        <w:rPr>
          <w:rFonts w:ascii="Book Antiqua" w:hAnsi="Book Antiqua"/>
        </w:rPr>
        <w:t xml:space="preserve"> jury może wykluczyć zespół </w:t>
      </w:r>
      <w:r w:rsidRPr="00107C06">
        <w:rPr>
          <w:rFonts w:ascii="Book Antiqua" w:hAnsi="Book Antiqua"/>
        </w:rPr>
        <w:br/>
        <w:t>z rozgrywek. Zespoły mogą składać protesty w formie pisemnej do 10 min po zakończeniu spotkania wpłacają</w:t>
      </w:r>
      <w:r>
        <w:rPr>
          <w:rFonts w:ascii="Book Antiqua" w:hAnsi="Book Antiqua"/>
        </w:rPr>
        <w:t>c 2</w:t>
      </w:r>
      <w:r w:rsidRPr="00107C06">
        <w:rPr>
          <w:rFonts w:ascii="Book Antiqua" w:hAnsi="Book Antiqua"/>
        </w:rPr>
        <w:t xml:space="preserve">00 zł kaucji, protest musi być udokumentowany </w:t>
      </w:r>
      <w:r>
        <w:rPr>
          <w:rFonts w:ascii="Book Antiqua" w:hAnsi="Book Antiqua"/>
        </w:rPr>
        <w:br/>
      </w:r>
      <w:r w:rsidRPr="00107C06">
        <w:rPr>
          <w:rFonts w:ascii="Book Antiqua" w:hAnsi="Book Antiqua"/>
        </w:rPr>
        <w:t xml:space="preserve">i dotyczyć może np. udziału nieuprawnionego zawodnika. </w:t>
      </w:r>
    </w:p>
    <w:p w:rsidR="00655033" w:rsidRPr="00107C06" w:rsidRDefault="00655033" w:rsidP="00655033">
      <w:pPr>
        <w:numPr>
          <w:ilvl w:val="0"/>
          <w:numId w:val="3"/>
        </w:numPr>
        <w:tabs>
          <w:tab w:val="clear" w:pos="1980"/>
          <w:tab w:val="num" w:pos="851"/>
        </w:tabs>
        <w:spacing w:after="0" w:line="240" w:lineRule="auto"/>
        <w:ind w:left="426"/>
        <w:rPr>
          <w:rFonts w:ascii="Book Antiqua" w:hAnsi="Book Antiqua"/>
        </w:rPr>
      </w:pPr>
      <w:r w:rsidRPr="00107C06">
        <w:rPr>
          <w:rFonts w:ascii="Book Antiqua" w:hAnsi="Book Antiqua"/>
        </w:rPr>
        <w:t>Przepisy gry: obowi</w:t>
      </w:r>
      <w:r>
        <w:rPr>
          <w:rFonts w:ascii="Book Antiqua" w:hAnsi="Book Antiqua"/>
        </w:rPr>
        <w:t>ązują przepisy gry w piłkę nożną 11 osobową</w:t>
      </w:r>
      <w:r w:rsidRPr="00107C06">
        <w:rPr>
          <w:rFonts w:ascii="Book Antiqua" w:hAnsi="Book Antiqua"/>
        </w:rPr>
        <w:t xml:space="preserve"> w wyjątkiem: </w:t>
      </w:r>
    </w:p>
    <w:p w:rsidR="00655033" w:rsidRPr="00107C06" w:rsidRDefault="0010176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czas gry 2 x 10</w:t>
      </w:r>
      <w:r w:rsidR="00655033">
        <w:rPr>
          <w:rFonts w:ascii="Book Antiqua" w:hAnsi="Book Antiqua"/>
        </w:rPr>
        <w:t xml:space="preserve"> min , 3</w:t>
      </w:r>
      <w:r w:rsidR="00655033" w:rsidRPr="00107C06">
        <w:rPr>
          <w:rFonts w:ascii="Book Antiqua" w:hAnsi="Book Antiqua"/>
        </w:rPr>
        <w:t xml:space="preserve"> min przerwy </w:t>
      </w:r>
      <w:r w:rsidR="00655033">
        <w:rPr>
          <w:rFonts w:ascii="Book Antiqua" w:hAnsi="Book Antiqua"/>
        </w:rPr>
        <w:t>między połowami</w:t>
      </w:r>
    </w:p>
    <w:p w:rsidR="00655033" w:rsidRPr="00107C06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gra bez spalonego </w:t>
      </w:r>
    </w:p>
    <w:p w:rsidR="00655033" w:rsidRPr="00107C06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boiska 50 x 27</w:t>
      </w:r>
      <w:r w:rsidRPr="00107C06">
        <w:rPr>
          <w:rFonts w:ascii="Book Antiqua" w:hAnsi="Book Antiqua"/>
        </w:rPr>
        <w:t xml:space="preserve"> m, bramki 5 x 2m </w:t>
      </w:r>
    </w:p>
    <w:p w:rsidR="00655033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 w:rsidRPr="00107C06">
        <w:rPr>
          <w:rFonts w:ascii="Book Antiqua" w:hAnsi="Book Antiqua"/>
        </w:rPr>
        <w:t xml:space="preserve">ilość zawodników </w:t>
      </w:r>
      <w:r>
        <w:rPr>
          <w:rFonts w:ascii="Book Antiqua" w:hAnsi="Book Antiqua"/>
        </w:rPr>
        <w:t>na boisku 6-ciu  w tym bramkarz</w:t>
      </w:r>
    </w:p>
    <w:p w:rsidR="00655033" w:rsidRPr="00107C06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 xml:space="preserve">zdekompletowanie drużyny następuje  w momencie gdy na boisku występuje 3 zawodników (3 czerwone kartki)   </w:t>
      </w:r>
    </w:p>
    <w:p w:rsidR="00655033" w:rsidRPr="00107C06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 w:rsidRPr="00107C06">
        <w:rPr>
          <w:rFonts w:ascii="Book Antiqua" w:hAnsi="Book Antiqua"/>
        </w:rPr>
        <w:t>zmiany hokejowe w stre</w:t>
      </w:r>
      <w:r>
        <w:rPr>
          <w:rFonts w:ascii="Book Antiqua" w:hAnsi="Book Antiqua"/>
        </w:rPr>
        <w:t xml:space="preserve">fie zmian (zmiana bramkarza z </w:t>
      </w:r>
      <w:r w:rsidRPr="00107C06">
        <w:rPr>
          <w:rFonts w:ascii="Book Antiqua" w:hAnsi="Book Antiqua"/>
        </w:rPr>
        <w:t>akceptacją sędziego</w:t>
      </w:r>
      <w:r>
        <w:rPr>
          <w:rFonts w:ascii="Book Antiqua" w:hAnsi="Book Antiqua"/>
        </w:rPr>
        <w:t xml:space="preserve"> w trakcie przerwy  w grze</w:t>
      </w:r>
      <w:r w:rsidRPr="00107C06">
        <w:rPr>
          <w:rFonts w:ascii="Book Antiqua" w:hAnsi="Book Antiqua"/>
        </w:rPr>
        <w:t xml:space="preserve"> )</w:t>
      </w:r>
    </w:p>
    <w:p w:rsidR="00655033" w:rsidRPr="00107C06" w:rsidRDefault="00655033" w:rsidP="006550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odległość przy</w:t>
      </w:r>
      <w:r w:rsidR="00101763">
        <w:rPr>
          <w:rFonts w:ascii="Book Antiqua" w:hAnsi="Book Antiqua"/>
        </w:rPr>
        <w:t xml:space="preserve"> rzucie wolnym i</w:t>
      </w:r>
      <w:r w:rsidRPr="00107C06">
        <w:rPr>
          <w:rFonts w:ascii="Book Antiqua" w:hAnsi="Book Antiqua"/>
        </w:rPr>
        <w:t xml:space="preserve"> rożnym 5m </w:t>
      </w:r>
    </w:p>
    <w:p w:rsidR="00655033" w:rsidRPr="00107C06" w:rsidRDefault="00655033" w:rsidP="00655033">
      <w:pPr>
        <w:pStyle w:val="Tekstpodstawowywcity2"/>
        <w:tabs>
          <w:tab w:val="left" w:pos="426"/>
        </w:tabs>
        <w:ind w:left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- </w:t>
      </w:r>
      <w:r>
        <w:rPr>
          <w:rFonts w:ascii="Book Antiqua" w:hAnsi="Book Antiqua"/>
          <w:sz w:val="22"/>
          <w:szCs w:val="22"/>
        </w:rPr>
        <w:tab/>
        <w:t xml:space="preserve">zawodnik </w:t>
      </w:r>
      <w:r w:rsidRPr="00107C06">
        <w:rPr>
          <w:rFonts w:ascii="Book Antiqua" w:hAnsi="Book Antiqua"/>
          <w:sz w:val="22"/>
          <w:szCs w:val="22"/>
        </w:rPr>
        <w:t xml:space="preserve">w czasie turnieju może występować </w:t>
      </w:r>
      <w:r>
        <w:rPr>
          <w:rFonts w:ascii="Book Antiqua" w:hAnsi="Book Antiqua"/>
          <w:sz w:val="22"/>
          <w:szCs w:val="22"/>
        </w:rPr>
        <w:t>tylko w jednym</w:t>
      </w:r>
      <w:r w:rsidRPr="00107C06">
        <w:rPr>
          <w:rFonts w:ascii="Book Antiqua" w:hAnsi="Book Antiqua"/>
          <w:sz w:val="22"/>
          <w:szCs w:val="22"/>
        </w:rPr>
        <w:t xml:space="preserve"> zespole. </w:t>
      </w:r>
    </w:p>
    <w:p w:rsidR="00655033" w:rsidRDefault="00655033" w:rsidP="00655033">
      <w:pPr>
        <w:spacing w:after="0"/>
        <w:ind w:left="426"/>
        <w:rPr>
          <w:rFonts w:ascii="Book Antiqua" w:hAnsi="Book Antiqua"/>
        </w:rPr>
      </w:pPr>
    </w:p>
    <w:p w:rsidR="00655033" w:rsidRPr="00424F8F" w:rsidRDefault="00655033" w:rsidP="00655033">
      <w:pPr>
        <w:spacing w:after="0"/>
        <w:rPr>
          <w:rFonts w:ascii="Book Antiqua" w:hAnsi="Book Antiqua"/>
        </w:rPr>
      </w:pPr>
    </w:p>
    <w:p w:rsidR="00655033" w:rsidRPr="00724610" w:rsidRDefault="00655033" w:rsidP="00655033">
      <w:pPr>
        <w:spacing w:after="0"/>
        <w:ind w:left="3540" w:firstLine="708"/>
        <w:jc w:val="center"/>
        <w:rPr>
          <w:rFonts w:ascii="Book Antiqua" w:hAnsi="Book Antiqua"/>
          <w:sz w:val="24"/>
          <w:szCs w:val="24"/>
        </w:rPr>
      </w:pPr>
      <w:r w:rsidRPr="00724610">
        <w:rPr>
          <w:rFonts w:ascii="Book Antiqua" w:hAnsi="Book Antiqua"/>
          <w:sz w:val="24"/>
          <w:szCs w:val="24"/>
        </w:rPr>
        <w:t>Kierownik zawodów</w:t>
      </w:r>
    </w:p>
    <w:p w:rsidR="00655033" w:rsidRPr="00724610" w:rsidRDefault="00655033" w:rsidP="006550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1F4CA1" w:rsidRDefault="00655033" w:rsidP="00101763">
      <w:pPr>
        <w:spacing w:after="0"/>
        <w:ind w:left="2832" w:firstLine="708"/>
        <w:jc w:val="center"/>
      </w:pPr>
      <w:r>
        <w:rPr>
          <w:rFonts w:ascii="Book Antiqua" w:hAnsi="Book Antiqua"/>
          <w:sz w:val="24"/>
          <w:szCs w:val="24"/>
        </w:rPr>
        <w:t xml:space="preserve">         </w:t>
      </w:r>
      <w:r w:rsidRPr="00724610">
        <w:rPr>
          <w:rFonts w:ascii="Book Antiqua" w:hAnsi="Book Antiqua"/>
          <w:sz w:val="24"/>
          <w:szCs w:val="24"/>
        </w:rPr>
        <w:t xml:space="preserve">Augustyn </w:t>
      </w:r>
      <w:proofErr w:type="spellStart"/>
      <w:r w:rsidRPr="00724610">
        <w:rPr>
          <w:rFonts w:ascii="Book Antiqua" w:hAnsi="Book Antiqua"/>
          <w:sz w:val="24"/>
          <w:szCs w:val="24"/>
        </w:rPr>
        <w:t>Jamr</w:t>
      </w:r>
      <w:r>
        <w:rPr>
          <w:rFonts w:ascii="Book Antiqua" w:hAnsi="Book Antiqua"/>
          <w:sz w:val="24"/>
          <w:szCs w:val="24"/>
        </w:rPr>
        <w:t>o</w:t>
      </w:r>
      <w:proofErr w:type="spellEnd"/>
    </w:p>
    <w:sectPr w:rsidR="001F4CA1" w:rsidSect="002D7A94">
      <w:footerReference w:type="default" r:id="rId8"/>
      <w:pgSz w:w="11906" w:h="16838" w:code="9"/>
      <w:pgMar w:top="51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41" w:rsidRDefault="004E7341" w:rsidP="002D5367">
      <w:pPr>
        <w:spacing w:after="0" w:line="240" w:lineRule="auto"/>
      </w:pPr>
      <w:r>
        <w:separator/>
      </w:r>
    </w:p>
  </w:endnote>
  <w:endnote w:type="continuationSeparator" w:id="0">
    <w:p w:rsidR="004E7341" w:rsidRDefault="004E7341" w:rsidP="002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C3" w:rsidRDefault="002D5367">
    <w:pPr>
      <w:pStyle w:val="Stopka"/>
      <w:jc w:val="right"/>
    </w:pPr>
    <w:r>
      <w:fldChar w:fldCharType="begin"/>
    </w:r>
    <w:r w:rsidR="004E7341">
      <w:instrText xml:space="preserve"> PAGE   \* MERGEFORMAT </w:instrText>
    </w:r>
    <w:r>
      <w:fldChar w:fldCharType="separate"/>
    </w:r>
    <w:r w:rsidR="007F2830">
      <w:rPr>
        <w:noProof/>
      </w:rPr>
      <w:t>2</w:t>
    </w:r>
    <w:r>
      <w:fldChar w:fldCharType="end"/>
    </w:r>
  </w:p>
  <w:p w:rsidR="00760CC3" w:rsidRDefault="004E7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41" w:rsidRDefault="004E7341" w:rsidP="002D5367">
      <w:pPr>
        <w:spacing w:after="0" w:line="240" w:lineRule="auto"/>
      </w:pPr>
      <w:r>
        <w:separator/>
      </w:r>
    </w:p>
  </w:footnote>
  <w:footnote w:type="continuationSeparator" w:id="0">
    <w:p w:rsidR="004E7341" w:rsidRDefault="004E7341" w:rsidP="002D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943"/>
    <w:multiLevelType w:val="hybridMultilevel"/>
    <w:tmpl w:val="CCBA729A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8760D2D"/>
    <w:multiLevelType w:val="hybridMultilevel"/>
    <w:tmpl w:val="D854CFDE"/>
    <w:lvl w:ilvl="0" w:tplc="F22AF61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5C65"/>
    <w:multiLevelType w:val="hybridMultilevel"/>
    <w:tmpl w:val="0DAE3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65B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628D4"/>
    <w:multiLevelType w:val="hybridMultilevel"/>
    <w:tmpl w:val="33EA1CC4"/>
    <w:lvl w:ilvl="0" w:tplc="ECEA67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33"/>
    <w:rsid w:val="000C19DD"/>
    <w:rsid w:val="00101763"/>
    <w:rsid w:val="001F4CA1"/>
    <w:rsid w:val="002B48A3"/>
    <w:rsid w:val="002D5367"/>
    <w:rsid w:val="004E7341"/>
    <w:rsid w:val="00655033"/>
    <w:rsid w:val="007F2830"/>
    <w:rsid w:val="008B3AF2"/>
    <w:rsid w:val="009215EC"/>
    <w:rsid w:val="00A3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3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03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655033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5033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550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033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33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semiHidden/>
    <w:rsid w:val="00101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01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2016-06-30T07:25:00Z</cp:lastPrinted>
  <dcterms:created xsi:type="dcterms:W3CDTF">2016-06-29T11:00:00Z</dcterms:created>
  <dcterms:modified xsi:type="dcterms:W3CDTF">2016-06-30T07:29:00Z</dcterms:modified>
</cp:coreProperties>
</file>